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9345A" w14:textId="052683E9" w:rsidR="00C4554D" w:rsidRDefault="00502BB9">
      <w:pPr>
        <w:spacing w:after="0" w:line="240" w:lineRule="auto"/>
        <w:jc w:val="center"/>
        <w:rPr>
          <w:b/>
        </w:rPr>
      </w:pPr>
      <w:r>
        <w:rPr>
          <w:b/>
          <w:noProof/>
        </w:rPr>
        <w:drawing>
          <wp:inline distT="0" distB="0" distL="0" distR="0" wp14:anchorId="319F3113" wp14:editId="3E95A02D">
            <wp:extent cx="5943600" cy="1094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 Lawn MS 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094105"/>
                    </a:xfrm>
                    <a:prstGeom prst="rect">
                      <a:avLst/>
                    </a:prstGeom>
                  </pic:spPr>
                </pic:pic>
              </a:graphicData>
            </a:graphic>
          </wp:inline>
        </w:drawing>
      </w:r>
    </w:p>
    <w:p w14:paraId="22B9345C" w14:textId="1B42EB82" w:rsidR="00C4554D" w:rsidRDefault="00C4554D">
      <w:pPr>
        <w:spacing w:after="0" w:line="240" w:lineRule="auto"/>
        <w:jc w:val="center"/>
        <w:rPr>
          <w:b/>
          <w:sz w:val="28"/>
          <w:szCs w:val="28"/>
        </w:rPr>
      </w:pPr>
    </w:p>
    <w:p w14:paraId="71519FFC" w14:textId="77777777" w:rsidR="00502BB9" w:rsidRDefault="00502BB9">
      <w:pPr>
        <w:spacing w:after="0" w:line="240" w:lineRule="auto"/>
        <w:jc w:val="center"/>
        <w:rPr>
          <w:b/>
          <w:sz w:val="28"/>
          <w:szCs w:val="28"/>
        </w:rPr>
      </w:pPr>
    </w:p>
    <w:p w14:paraId="22B9345D" w14:textId="2D4208EC" w:rsidR="00C4554D" w:rsidRDefault="00D22CA1">
      <w:pPr>
        <w:spacing w:after="0" w:line="240" w:lineRule="auto"/>
        <w:jc w:val="center"/>
        <w:rPr>
          <w:b/>
          <w:sz w:val="28"/>
          <w:szCs w:val="28"/>
        </w:rPr>
      </w:pPr>
      <w:r>
        <w:rPr>
          <w:b/>
          <w:sz w:val="28"/>
          <w:szCs w:val="28"/>
        </w:rPr>
        <w:t>Business Innovation Micro-Grant Program</w:t>
      </w:r>
    </w:p>
    <w:p w14:paraId="22B9345E" w14:textId="77777777" w:rsidR="00C4554D" w:rsidRDefault="00C4554D">
      <w:pPr>
        <w:spacing w:after="0" w:line="240" w:lineRule="auto"/>
      </w:pPr>
    </w:p>
    <w:p w14:paraId="22B9345F" w14:textId="51DDFE60" w:rsidR="00C4554D" w:rsidRDefault="00502BB9">
      <w:pPr>
        <w:spacing w:after="0" w:line="240" w:lineRule="auto"/>
        <w:jc w:val="both"/>
      </w:pPr>
      <w:r>
        <w:t>Fair Lawn Main Street, Inc. (FLMS)</w:t>
      </w:r>
      <w:r w:rsidR="00D22CA1">
        <w:t xml:space="preserve"> </w:t>
      </w:r>
      <w:r>
        <w:t>is offering</w:t>
      </w:r>
      <w:r w:rsidR="00D22CA1">
        <w:t xml:space="preserve"> Business Innovation Micro-Grants (BIG) to our districts’ small, independent businesses. These grants are capped at $1,000 and are specifically tied to </w:t>
      </w:r>
      <w:r>
        <w:t>FLMS</w:t>
      </w:r>
      <w:r w:rsidR="00D22CA1">
        <w:t xml:space="preserve">-approved technical assistance provision to the business owners.  Such technical assistance may include </w:t>
      </w:r>
      <w:r w:rsidR="00BB6D99">
        <w:t xml:space="preserve">façade and storefront design, </w:t>
      </w:r>
      <w:r w:rsidR="00D22CA1">
        <w:t xml:space="preserve">visual merchandising, marketing, </w:t>
      </w:r>
      <w:r w:rsidR="00BB6D99">
        <w:t xml:space="preserve">branding, </w:t>
      </w:r>
      <w:bookmarkStart w:id="0" w:name="_GoBack"/>
      <w:bookmarkEnd w:id="0"/>
      <w:r w:rsidR="00D22CA1">
        <w:t xml:space="preserve">online presence and e-commerce, business accounting and finance, store layout, point of sale options, enhancing the customer experience, and other topics as approved by </w:t>
      </w:r>
      <w:r>
        <w:t>FLMS</w:t>
      </w:r>
      <w:r w:rsidR="00D22CA1">
        <w:t xml:space="preserve">.  </w:t>
      </w:r>
    </w:p>
    <w:p w14:paraId="22B93460" w14:textId="77777777" w:rsidR="00C4554D" w:rsidRDefault="00C4554D">
      <w:pPr>
        <w:spacing w:after="0" w:line="240" w:lineRule="auto"/>
      </w:pPr>
    </w:p>
    <w:p w14:paraId="22B93461" w14:textId="77777777" w:rsidR="00C4554D" w:rsidRDefault="00D22CA1">
      <w:pPr>
        <w:spacing w:after="0" w:line="240" w:lineRule="auto"/>
      </w:pPr>
      <w:r>
        <w:t>Other examples may include (but are not limited to) actions that:</w:t>
      </w:r>
    </w:p>
    <w:p w14:paraId="22B93462" w14:textId="77777777" w:rsidR="00C4554D" w:rsidRDefault="00D22CA1">
      <w:pPr>
        <w:numPr>
          <w:ilvl w:val="0"/>
          <w:numId w:val="3"/>
        </w:numPr>
        <w:pBdr>
          <w:top w:val="nil"/>
          <w:left w:val="nil"/>
          <w:bottom w:val="nil"/>
          <w:right w:val="nil"/>
          <w:between w:val="nil"/>
        </w:pBdr>
        <w:spacing w:after="0" w:line="240" w:lineRule="auto"/>
      </w:pPr>
      <w:r>
        <w:rPr>
          <w:color w:val="000000"/>
        </w:rPr>
        <w:t xml:space="preserve">Introduce new products and service lines </w:t>
      </w:r>
    </w:p>
    <w:p w14:paraId="22B93463" w14:textId="77777777" w:rsidR="00C4554D" w:rsidRDefault="00D22CA1">
      <w:pPr>
        <w:numPr>
          <w:ilvl w:val="0"/>
          <w:numId w:val="3"/>
        </w:numPr>
        <w:pBdr>
          <w:top w:val="nil"/>
          <w:left w:val="nil"/>
          <w:bottom w:val="nil"/>
          <w:right w:val="nil"/>
          <w:between w:val="nil"/>
        </w:pBdr>
        <w:spacing w:after="0" w:line="240" w:lineRule="auto"/>
      </w:pPr>
      <w:r>
        <w:rPr>
          <w:color w:val="000000"/>
        </w:rPr>
        <w:t>Combine products and services with experiences that enhance customers’ knowledge and enjoyment (demonstrations, classes, events)</w:t>
      </w:r>
    </w:p>
    <w:p w14:paraId="22B93464" w14:textId="77777777" w:rsidR="00C4554D" w:rsidRDefault="00D22CA1">
      <w:pPr>
        <w:numPr>
          <w:ilvl w:val="0"/>
          <w:numId w:val="3"/>
        </w:numPr>
        <w:pBdr>
          <w:top w:val="nil"/>
          <w:left w:val="nil"/>
          <w:bottom w:val="nil"/>
          <w:right w:val="nil"/>
          <w:between w:val="nil"/>
        </w:pBdr>
        <w:spacing w:after="0" w:line="240" w:lineRule="auto"/>
      </w:pPr>
      <w:r>
        <w:rPr>
          <w:color w:val="000000"/>
        </w:rPr>
        <w:t>Support new collaborations between businesses that extend the market reach of each</w:t>
      </w:r>
    </w:p>
    <w:p w14:paraId="22B93465" w14:textId="77777777" w:rsidR="00C4554D" w:rsidRDefault="00D22CA1">
      <w:pPr>
        <w:numPr>
          <w:ilvl w:val="0"/>
          <w:numId w:val="3"/>
        </w:numPr>
        <w:pBdr>
          <w:top w:val="nil"/>
          <w:left w:val="nil"/>
          <w:bottom w:val="nil"/>
          <w:right w:val="nil"/>
          <w:between w:val="nil"/>
        </w:pBdr>
        <w:spacing w:after="0" w:line="240" w:lineRule="auto"/>
      </w:pPr>
      <w:r>
        <w:rPr>
          <w:color w:val="000000"/>
        </w:rPr>
        <w:t>Create “store within a store” opportunities (pop ups or permanent installations)</w:t>
      </w:r>
    </w:p>
    <w:p w14:paraId="22B93466" w14:textId="77777777" w:rsidR="00C4554D" w:rsidRDefault="00D22CA1">
      <w:pPr>
        <w:numPr>
          <w:ilvl w:val="0"/>
          <w:numId w:val="3"/>
        </w:numPr>
        <w:pBdr>
          <w:top w:val="nil"/>
          <w:left w:val="nil"/>
          <w:bottom w:val="nil"/>
          <w:right w:val="nil"/>
          <w:between w:val="nil"/>
        </w:pBdr>
        <w:spacing w:after="0" w:line="240" w:lineRule="auto"/>
      </w:pPr>
      <w:r>
        <w:rPr>
          <w:color w:val="000000"/>
        </w:rPr>
        <w:t>Increase a business’s technological capacity to sell online (such as developing an e-commerce enabled site) while retaining the physical presence in the NPP District</w:t>
      </w:r>
    </w:p>
    <w:p w14:paraId="22B93467" w14:textId="77777777" w:rsidR="00C4554D" w:rsidRDefault="00D22CA1">
      <w:pPr>
        <w:numPr>
          <w:ilvl w:val="0"/>
          <w:numId w:val="3"/>
        </w:numPr>
        <w:pBdr>
          <w:top w:val="nil"/>
          <w:left w:val="nil"/>
          <w:bottom w:val="nil"/>
          <w:right w:val="nil"/>
          <w:between w:val="nil"/>
        </w:pBdr>
        <w:spacing w:after="0" w:line="240" w:lineRule="auto"/>
      </w:pPr>
      <w:r>
        <w:rPr>
          <w:color w:val="000000"/>
        </w:rPr>
        <w:t>Experiment with or create new venues for sales</w:t>
      </w:r>
    </w:p>
    <w:p w14:paraId="22B93468" w14:textId="77777777" w:rsidR="00C4554D" w:rsidRDefault="00D22CA1">
      <w:pPr>
        <w:numPr>
          <w:ilvl w:val="0"/>
          <w:numId w:val="3"/>
        </w:numPr>
        <w:pBdr>
          <w:top w:val="nil"/>
          <w:left w:val="nil"/>
          <w:bottom w:val="nil"/>
          <w:right w:val="nil"/>
          <w:between w:val="nil"/>
        </w:pBdr>
        <w:spacing w:after="0" w:line="240" w:lineRule="auto"/>
      </w:pPr>
      <w:r>
        <w:rPr>
          <w:color w:val="000000"/>
        </w:rPr>
        <w:t>Support other innovative approaches to sales, design and delivery that will increase businesses’ connection to new markets; and</w:t>
      </w:r>
    </w:p>
    <w:p w14:paraId="22B93469" w14:textId="77777777" w:rsidR="00C4554D" w:rsidRDefault="00D22CA1">
      <w:pPr>
        <w:numPr>
          <w:ilvl w:val="0"/>
          <w:numId w:val="3"/>
        </w:numPr>
        <w:pBdr>
          <w:top w:val="nil"/>
          <w:left w:val="nil"/>
          <w:bottom w:val="nil"/>
          <w:right w:val="nil"/>
          <w:between w:val="nil"/>
        </w:pBdr>
        <w:spacing w:after="0" w:line="240" w:lineRule="auto"/>
      </w:pPr>
      <w:r>
        <w:rPr>
          <w:color w:val="000000"/>
        </w:rPr>
        <w:t>Create or enhance marketing, branding, and graphic design efforts (for physical and online presence.)</w:t>
      </w:r>
    </w:p>
    <w:p w14:paraId="22B9346A" w14:textId="77777777" w:rsidR="00C4554D" w:rsidRDefault="00C4554D">
      <w:pPr>
        <w:spacing w:after="0" w:line="240" w:lineRule="auto"/>
        <w:jc w:val="both"/>
      </w:pPr>
    </w:p>
    <w:p w14:paraId="22B9346B" w14:textId="77777777" w:rsidR="00C4554D" w:rsidRDefault="00D22CA1">
      <w:pPr>
        <w:spacing w:after="0" w:line="240" w:lineRule="auto"/>
        <w:jc w:val="both"/>
      </w:pPr>
      <w:r>
        <w:t>The ultimate goal is to help our businesses implement innovations in business management practices and the physical or virtual store experience that will attract more customers and increase revenues.</w:t>
      </w:r>
    </w:p>
    <w:p w14:paraId="22B9346C" w14:textId="77777777" w:rsidR="00C4554D" w:rsidRDefault="00C4554D">
      <w:pPr>
        <w:spacing w:after="0" w:line="240" w:lineRule="auto"/>
      </w:pPr>
    </w:p>
    <w:p w14:paraId="22B9346D" w14:textId="77777777" w:rsidR="00C4554D" w:rsidRDefault="00D22CA1">
      <w:pPr>
        <w:spacing w:after="0" w:line="240" w:lineRule="auto"/>
      </w:pPr>
      <w:r>
        <w:t>Eligible grant applications will:</w:t>
      </w:r>
    </w:p>
    <w:p w14:paraId="22B9346E" w14:textId="77777777" w:rsidR="00C4554D" w:rsidRDefault="00D22CA1">
      <w:pPr>
        <w:numPr>
          <w:ilvl w:val="0"/>
          <w:numId w:val="1"/>
        </w:numPr>
        <w:pBdr>
          <w:top w:val="nil"/>
          <w:left w:val="nil"/>
          <w:bottom w:val="nil"/>
          <w:right w:val="nil"/>
          <w:between w:val="nil"/>
        </w:pBdr>
        <w:spacing w:after="0" w:line="240" w:lineRule="auto"/>
      </w:pPr>
      <w:r>
        <w:rPr>
          <w:color w:val="000000"/>
        </w:rPr>
        <w:t>Be signed off on by the technical assistance provider.</w:t>
      </w:r>
    </w:p>
    <w:p w14:paraId="22B9346F" w14:textId="77777777" w:rsidR="00C4554D" w:rsidRDefault="00D22CA1">
      <w:pPr>
        <w:numPr>
          <w:ilvl w:val="0"/>
          <w:numId w:val="1"/>
        </w:numPr>
        <w:pBdr>
          <w:top w:val="nil"/>
          <w:left w:val="nil"/>
          <w:bottom w:val="nil"/>
          <w:right w:val="nil"/>
          <w:between w:val="nil"/>
        </w:pBdr>
        <w:spacing w:after="0" w:line="240" w:lineRule="auto"/>
      </w:pPr>
      <w:r>
        <w:rPr>
          <w:color w:val="000000"/>
        </w:rPr>
        <w:t xml:space="preserve">Explicitly describe the intended results that the innovation is expected to foster; and </w:t>
      </w:r>
    </w:p>
    <w:p w14:paraId="22B93470" w14:textId="77777777" w:rsidR="00C4554D" w:rsidRDefault="00D22CA1">
      <w:pPr>
        <w:numPr>
          <w:ilvl w:val="0"/>
          <w:numId w:val="1"/>
        </w:numPr>
        <w:pBdr>
          <w:top w:val="nil"/>
          <w:left w:val="nil"/>
          <w:bottom w:val="nil"/>
          <w:right w:val="nil"/>
          <w:between w:val="nil"/>
        </w:pBdr>
        <w:spacing w:after="0" w:line="240" w:lineRule="auto"/>
      </w:pPr>
      <w:r>
        <w:rPr>
          <w:color w:val="000000"/>
        </w:rPr>
        <w:t xml:space="preserve">Show how the business will assess the effectiveness of the grant. </w:t>
      </w:r>
    </w:p>
    <w:p w14:paraId="22B93471" w14:textId="77777777" w:rsidR="00C4554D" w:rsidRDefault="00C4554D">
      <w:pPr>
        <w:spacing w:after="0" w:line="240" w:lineRule="auto"/>
      </w:pPr>
    </w:p>
    <w:p w14:paraId="22B93472" w14:textId="77777777" w:rsidR="00C4554D" w:rsidRDefault="00D22CA1">
      <w:pPr>
        <w:spacing w:after="0" w:line="240" w:lineRule="auto"/>
        <w:rPr>
          <w:b/>
        </w:rPr>
      </w:pPr>
      <w:r>
        <w:rPr>
          <w:b/>
        </w:rPr>
        <w:t>Available Funding</w:t>
      </w:r>
    </w:p>
    <w:p w14:paraId="22B93473" w14:textId="1CD0B350" w:rsidR="00C4554D" w:rsidRDefault="00D22CA1">
      <w:pPr>
        <w:spacing w:after="0" w:line="240" w:lineRule="auto"/>
      </w:pPr>
      <w:r>
        <w:t xml:space="preserve">Eligible projects may receive a direct grant. The business’ commitment to implement the technical assistance plan created for/with them serves as the match. Awards may range up to $1,000 depending on the project. BIG funds are limited to $1,000 per year per eligible </w:t>
      </w:r>
      <w:r w:rsidR="000B5A29">
        <w:t>River Road and Broadway</w:t>
      </w:r>
      <w:r>
        <w:t xml:space="preserve"> district business</w:t>
      </w:r>
      <w:r w:rsidR="000B5A29">
        <w:t>.</w:t>
      </w:r>
    </w:p>
    <w:p w14:paraId="22B93474" w14:textId="77777777" w:rsidR="00C4554D" w:rsidRDefault="00C4554D">
      <w:pPr>
        <w:spacing w:after="0" w:line="240" w:lineRule="auto"/>
        <w:rPr>
          <w:b/>
        </w:rPr>
      </w:pPr>
    </w:p>
    <w:p w14:paraId="22B93475" w14:textId="77777777" w:rsidR="00C4554D" w:rsidRDefault="00D22CA1">
      <w:pPr>
        <w:rPr>
          <w:b/>
          <w:sz w:val="28"/>
          <w:szCs w:val="28"/>
        </w:rPr>
      </w:pPr>
      <w:r>
        <w:br w:type="page"/>
      </w:r>
    </w:p>
    <w:p w14:paraId="22B93477" w14:textId="081C38DF" w:rsidR="00C4554D" w:rsidRDefault="000B5A29">
      <w:pPr>
        <w:spacing w:after="0" w:line="240" w:lineRule="auto"/>
        <w:jc w:val="center"/>
        <w:rPr>
          <w:b/>
        </w:rPr>
      </w:pPr>
      <w:r>
        <w:rPr>
          <w:b/>
          <w:noProof/>
        </w:rPr>
        <w:lastRenderedPageBreak/>
        <w:drawing>
          <wp:inline distT="0" distB="0" distL="0" distR="0" wp14:anchorId="3DBE67CD" wp14:editId="5D7A716D">
            <wp:extent cx="5943600" cy="1094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 Lawn MS 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094105"/>
                    </a:xfrm>
                    <a:prstGeom prst="rect">
                      <a:avLst/>
                    </a:prstGeom>
                  </pic:spPr>
                </pic:pic>
              </a:graphicData>
            </a:graphic>
          </wp:inline>
        </w:drawing>
      </w:r>
    </w:p>
    <w:p w14:paraId="6784D005" w14:textId="77777777" w:rsidR="000B5A29" w:rsidRDefault="000B5A29">
      <w:pPr>
        <w:spacing w:after="0" w:line="240" w:lineRule="auto"/>
        <w:jc w:val="center"/>
        <w:rPr>
          <w:b/>
        </w:rPr>
      </w:pPr>
    </w:p>
    <w:p w14:paraId="22B93478" w14:textId="08D14200" w:rsidR="00C4554D" w:rsidRDefault="00D22CA1">
      <w:pPr>
        <w:spacing w:after="0" w:line="240" w:lineRule="auto"/>
        <w:jc w:val="center"/>
        <w:rPr>
          <w:b/>
          <w:sz w:val="28"/>
          <w:szCs w:val="28"/>
        </w:rPr>
      </w:pPr>
      <w:bookmarkStart w:id="1" w:name="_heading=h.gjdgxs" w:colFirst="0" w:colLast="0"/>
      <w:bookmarkEnd w:id="1"/>
      <w:r>
        <w:rPr>
          <w:b/>
          <w:sz w:val="28"/>
          <w:szCs w:val="28"/>
        </w:rPr>
        <w:t>Business Innovation Micro-Grant Program Process</w:t>
      </w:r>
    </w:p>
    <w:p w14:paraId="22B93479" w14:textId="77777777" w:rsidR="00C4554D" w:rsidRDefault="00C4554D">
      <w:pPr>
        <w:spacing w:after="0" w:line="240" w:lineRule="auto"/>
        <w:rPr>
          <w:b/>
        </w:rPr>
      </w:pPr>
    </w:p>
    <w:p w14:paraId="22B9347A" w14:textId="77777777" w:rsidR="00C4554D" w:rsidRDefault="00D22CA1">
      <w:pPr>
        <w:spacing w:after="0" w:line="240" w:lineRule="auto"/>
        <w:rPr>
          <w:b/>
        </w:rPr>
      </w:pPr>
      <w:r>
        <w:rPr>
          <w:b/>
        </w:rPr>
        <w:t>Application Process</w:t>
      </w:r>
    </w:p>
    <w:p w14:paraId="22B9347B" w14:textId="617166AD" w:rsidR="00C4554D" w:rsidRDefault="00D22CA1">
      <w:pPr>
        <w:spacing w:after="0" w:line="240" w:lineRule="auto"/>
        <w:rPr>
          <w:b/>
        </w:rPr>
      </w:pPr>
      <w:r>
        <w:t xml:space="preserve">Business owners should contact the </w:t>
      </w:r>
      <w:r w:rsidR="000B5A29">
        <w:t>Fair Lawn Main Street, Inc. (FLMS)</w:t>
      </w:r>
      <w:r>
        <w:t xml:space="preserve"> </w:t>
      </w:r>
      <w:r w:rsidR="000B5A29">
        <w:t>Executive Director</w:t>
      </w:r>
      <w:r>
        <w:t xml:space="preserve"> to discuss their project and determine if it meets the criteria for BIG consideration. </w:t>
      </w:r>
    </w:p>
    <w:p w14:paraId="22B9347C" w14:textId="77777777" w:rsidR="00C4554D" w:rsidRDefault="00C4554D">
      <w:pPr>
        <w:pBdr>
          <w:top w:val="nil"/>
          <w:left w:val="nil"/>
          <w:bottom w:val="nil"/>
          <w:right w:val="nil"/>
          <w:between w:val="nil"/>
        </w:pBdr>
        <w:spacing w:after="0" w:line="240" w:lineRule="auto"/>
        <w:ind w:left="720"/>
        <w:rPr>
          <w:color w:val="000000"/>
        </w:rPr>
      </w:pPr>
    </w:p>
    <w:p w14:paraId="22B9347D" w14:textId="194F0EB5" w:rsidR="00C4554D" w:rsidRDefault="00D22CA1">
      <w:pPr>
        <w:spacing w:after="0" w:line="240" w:lineRule="auto"/>
      </w:pPr>
      <w:r>
        <w:t xml:space="preserve">BIG applications are accepted on a rolling basis and funding is provided based on availability and the fit of projects with the goals of the program. </w:t>
      </w:r>
      <w:r w:rsidR="000B5A29">
        <w:t>FLMS</w:t>
      </w:r>
      <w:r>
        <w:t xml:space="preserve"> has the right to reject any project that it deems not to meet the goals of the program at its sole discretion or to limit the funding to any or all projects in order to provide assistance to the maximum number of applicants.</w:t>
      </w:r>
    </w:p>
    <w:p w14:paraId="22B9347E" w14:textId="77777777" w:rsidR="00C4554D" w:rsidRDefault="00C4554D">
      <w:pPr>
        <w:pBdr>
          <w:top w:val="nil"/>
          <w:left w:val="nil"/>
          <w:bottom w:val="nil"/>
          <w:right w:val="nil"/>
          <w:between w:val="nil"/>
        </w:pBdr>
        <w:spacing w:after="0" w:line="240" w:lineRule="auto"/>
        <w:rPr>
          <w:color w:val="000000"/>
        </w:rPr>
      </w:pPr>
    </w:p>
    <w:p w14:paraId="22B9347F" w14:textId="0EA6D7A8" w:rsidR="00C4554D" w:rsidRDefault="00D22CA1">
      <w:pPr>
        <w:numPr>
          <w:ilvl w:val="0"/>
          <w:numId w:val="2"/>
        </w:numPr>
        <w:pBdr>
          <w:top w:val="nil"/>
          <w:left w:val="nil"/>
          <w:bottom w:val="nil"/>
          <w:right w:val="nil"/>
          <w:between w:val="nil"/>
        </w:pBdr>
        <w:spacing w:after="0" w:line="240" w:lineRule="auto"/>
      </w:pPr>
      <w:r>
        <w:rPr>
          <w:color w:val="000000"/>
        </w:rPr>
        <w:t xml:space="preserve">Written notification of project approval will be provided by </w:t>
      </w:r>
      <w:r w:rsidR="000B5A29">
        <w:rPr>
          <w:color w:val="000000"/>
        </w:rPr>
        <w:t>FLMS</w:t>
      </w:r>
      <w:r>
        <w:rPr>
          <w:color w:val="000000"/>
        </w:rPr>
        <w:t xml:space="preserve"> in writing. If work</w:t>
      </w:r>
      <w:r w:rsidR="000B5A29">
        <w:rPr>
          <w:color w:val="000000"/>
        </w:rPr>
        <w:t xml:space="preserve"> or procurement</w:t>
      </w:r>
      <w:r>
        <w:rPr>
          <w:color w:val="000000"/>
        </w:rPr>
        <w:t xml:space="preserve"> starts prior to a written notice of approval being provided no grant funds will be disbursed.</w:t>
      </w:r>
    </w:p>
    <w:p w14:paraId="22B93480" w14:textId="77777777" w:rsidR="00C4554D" w:rsidRDefault="00C4554D">
      <w:pPr>
        <w:spacing w:after="0" w:line="240" w:lineRule="auto"/>
      </w:pPr>
    </w:p>
    <w:p w14:paraId="22B93481" w14:textId="14443C72" w:rsidR="00C4554D" w:rsidRDefault="00D22CA1">
      <w:pPr>
        <w:numPr>
          <w:ilvl w:val="0"/>
          <w:numId w:val="2"/>
        </w:numPr>
        <w:pBdr>
          <w:top w:val="nil"/>
          <w:left w:val="nil"/>
          <w:bottom w:val="nil"/>
          <w:right w:val="nil"/>
          <w:between w:val="nil"/>
        </w:pBdr>
        <w:spacing w:after="0" w:line="240" w:lineRule="auto"/>
      </w:pPr>
      <w:r>
        <w:rPr>
          <w:color w:val="000000"/>
        </w:rPr>
        <w:t xml:space="preserve">Once work </w:t>
      </w:r>
      <w:r w:rsidR="000B5A29">
        <w:rPr>
          <w:color w:val="000000"/>
        </w:rPr>
        <w:t xml:space="preserve">or procurement </w:t>
      </w:r>
      <w:r>
        <w:rPr>
          <w:color w:val="000000"/>
        </w:rPr>
        <w:t xml:space="preserve">is </w:t>
      </w:r>
      <w:r>
        <w:t>complete the applicant</w:t>
      </w:r>
      <w:r>
        <w:rPr>
          <w:color w:val="000000"/>
        </w:rPr>
        <w:t xml:space="preserve"> will provide proof of payment for all expenditures to receive matching grant funding. </w:t>
      </w:r>
      <w:r w:rsidR="000B5A29">
        <w:rPr>
          <w:color w:val="000000"/>
        </w:rPr>
        <w:t>FLMS</w:t>
      </w:r>
      <w:r>
        <w:rPr>
          <w:color w:val="000000"/>
        </w:rPr>
        <w:t xml:space="preserve"> will provide a check for the reimbursement within 2-4 weeks after proof of expenditures is received. </w:t>
      </w:r>
    </w:p>
    <w:p w14:paraId="22B93482" w14:textId="77777777" w:rsidR="00C4554D" w:rsidRDefault="00C4554D">
      <w:pPr>
        <w:spacing w:after="0" w:line="240" w:lineRule="auto"/>
      </w:pPr>
    </w:p>
    <w:p w14:paraId="22B93483" w14:textId="4F2FD3C0" w:rsidR="00C4554D" w:rsidRDefault="00D22CA1">
      <w:pPr>
        <w:numPr>
          <w:ilvl w:val="0"/>
          <w:numId w:val="2"/>
        </w:numPr>
        <w:pBdr>
          <w:top w:val="nil"/>
          <w:left w:val="nil"/>
          <w:bottom w:val="nil"/>
          <w:right w:val="nil"/>
          <w:between w:val="nil"/>
        </w:pBdr>
        <w:spacing w:after="0" w:line="240" w:lineRule="auto"/>
      </w:pPr>
      <w:r>
        <w:rPr>
          <w:color w:val="000000"/>
        </w:rPr>
        <w:t xml:space="preserve">In specific cases, based on demonstrated need of the grantee, </w:t>
      </w:r>
      <w:r w:rsidR="000B5A29">
        <w:rPr>
          <w:color w:val="000000"/>
        </w:rPr>
        <w:t>FLMS</w:t>
      </w:r>
      <w:r>
        <w:rPr>
          <w:color w:val="000000"/>
        </w:rPr>
        <w:t xml:space="preserve"> may distribute funds in advance of grantee expenditures. If this is a concern, please discuss with </w:t>
      </w:r>
      <w:r w:rsidR="000B5A29">
        <w:rPr>
          <w:color w:val="000000"/>
        </w:rPr>
        <w:t>FLMS</w:t>
      </w:r>
      <w:r>
        <w:rPr>
          <w:color w:val="000000"/>
        </w:rPr>
        <w:t xml:space="preserve"> as part of the grant application process.</w:t>
      </w:r>
    </w:p>
    <w:p w14:paraId="22B93484" w14:textId="77777777" w:rsidR="00C4554D" w:rsidRDefault="00C4554D">
      <w:pPr>
        <w:spacing w:after="0" w:line="240" w:lineRule="auto"/>
      </w:pPr>
    </w:p>
    <w:p w14:paraId="22B93485" w14:textId="77777777" w:rsidR="00C4554D" w:rsidRDefault="00D22CA1">
      <w:pPr>
        <w:spacing w:after="0" w:line="240" w:lineRule="auto"/>
        <w:rPr>
          <w:b/>
        </w:rPr>
      </w:pPr>
      <w:r>
        <w:rPr>
          <w:b/>
        </w:rPr>
        <w:t>Project Completion Deadline</w:t>
      </w:r>
    </w:p>
    <w:p w14:paraId="22B93486" w14:textId="1D85CCB1" w:rsidR="00C4554D" w:rsidRDefault="00D22CA1">
      <w:pPr>
        <w:spacing w:after="0" w:line="240" w:lineRule="auto"/>
        <w:rPr>
          <w:b/>
        </w:rPr>
      </w:pPr>
      <w:r>
        <w:t xml:space="preserve">All </w:t>
      </w:r>
      <w:r w:rsidR="0041122E">
        <w:t>FLMS</w:t>
      </w:r>
      <w:r>
        <w:t xml:space="preserve"> BIG funded projects must be completed within three months of the agreed upon start date. The term “project completion” means that the innovation project has been implemented as specified in the approved application and that the business, with the </w:t>
      </w:r>
      <w:r w:rsidR="0041122E">
        <w:t>FLMS Executive Director</w:t>
      </w:r>
      <w:r>
        <w:t xml:space="preserve">, has assessed the success of the innovation, and identified next steps. </w:t>
      </w:r>
      <w:r>
        <w:rPr>
          <w:i/>
        </w:rPr>
        <w:t>Failure to complete the project on time will deem the project owner ineligible for reimbursement of costs incurred or require the repayment of any advanced funds.</w:t>
      </w:r>
    </w:p>
    <w:p w14:paraId="22B93487" w14:textId="77777777" w:rsidR="00C4554D" w:rsidRDefault="00C4554D">
      <w:pPr>
        <w:spacing w:after="0" w:line="240" w:lineRule="auto"/>
      </w:pPr>
    </w:p>
    <w:p w14:paraId="22B93488" w14:textId="77777777" w:rsidR="00C4554D" w:rsidRDefault="00D22CA1">
      <w:pPr>
        <w:spacing w:after="0" w:line="240" w:lineRule="auto"/>
        <w:rPr>
          <w:b/>
        </w:rPr>
      </w:pPr>
      <w:r>
        <w:rPr>
          <w:b/>
        </w:rPr>
        <w:t>For more information, please contact:</w:t>
      </w:r>
    </w:p>
    <w:p w14:paraId="22B93489" w14:textId="4EF1A005" w:rsidR="00C4554D" w:rsidRDefault="0041122E">
      <w:pPr>
        <w:spacing w:after="0" w:line="240" w:lineRule="auto"/>
      </w:pPr>
      <w:r>
        <w:t>Ryan Greff, Executive Director</w:t>
      </w:r>
    </w:p>
    <w:p w14:paraId="22B9348A" w14:textId="6BF3E724" w:rsidR="00C4554D" w:rsidRDefault="0041122E">
      <w:pPr>
        <w:spacing w:after="0" w:line="240" w:lineRule="auto"/>
      </w:pPr>
      <w:r>
        <w:t>Fair Lawn Main Street</w:t>
      </w:r>
    </w:p>
    <w:p w14:paraId="22B9348B" w14:textId="01FEFB12" w:rsidR="00C4554D" w:rsidRDefault="00D22CA1">
      <w:pPr>
        <w:spacing w:after="0" w:line="240" w:lineRule="auto"/>
      </w:pPr>
      <w:r>
        <w:t>Email:</w:t>
      </w:r>
      <w:r w:rsidR="0041122E">
        <w:t xml:space="preserve"> </w:t>
      </w:r>
      <w:hyperlink r:id="rId9" w:history="1">
        <w:r w:rsidR="0041122E" w:rsidRPr="00DC35C6">
          <w:rPr>
            <w:rStyle w:val="Hyperlink"/>
          </w:rPr>
          <w:t>rgreff1@ramapo.edu</w:t>
        </w:r>
      </w:hyperlink>
      <w:r w:rsidR="0041122E">
        <w:t xml:space="preserve"> </w:t>
      </w:r>
    </w:p>
    <w:p w14:paraId="22B9348C" w14:textId="09C77A0C" w:rsidR="00C4554D" w:rsidRDefault="00D22CA1">
      <w:pPr>
        <w:spacing w:after="0" w:line="240" w:lineRule="auto"/>
        <w:rPr>
          <w:b/>
        </w:rPr>
      </w:pPr>
      <w:r>
        <w:t xml:space="preserve">Phone: </w:t>
      </w:r>
      <w:r w:rsidR="0041122E">
        <w:t xml:space="preserve">551-795-2265 </w:t>
      </w:r>
      <w:r>
        <w:br w:type="page"/>
      </w:r>
    </w:p>
    <w:p w14:paraId="22B9348D" w14:textId="16D46999" w:rsidR="00C4554D" w:rsidRDefault="0041122E">
      <w:pPr>
        <w:spacing w:after="0" w:line="240" w:lineRule="auto"/>
        <w:jc w:val="center"/>
        <w:rPr>
          <w:b/>
        </w:rPr>
      </w:pPr>
      <w:r>
        <w:rPr>
          <w:b/>
          <w:noProof/>
        </w:rPr>
        <w:lastRenderedPageBreak/>
        <w:drawing>
          <wp:inline distT="0" distB="0" distL="0" distR="0" wp14:anchorId="6DE3CB86" wp14:editId="7F7CDDC5">
            <wp:extent cx="5943600" cy="1094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r Lawn MS Logo.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094105"/>
                    </a:xfrm>
                    <a:prstGeom prst="rect">
                      <a:avLst/>
                    </a:prstGeom>
                  </pic:spPr>
                </pic:pic>
              </a:graphicData>
            </a:graphic>
          </wp:inline>
        </w:drawing>
      </w:r>
    </w:p>
    <w:p w14:paraId="22B9348F" w14:textId="304BEAA7" w:rsidR="00C4554D" w:rsidRDefault="00C4554D">
      <w:pPr>
        <w:spacing w:after="0" w:line="240" w:lineRule="auto"/>
        <w:rPr>
          <w:b/>
        </w:rPr>
      </w:pPr>
    </w:p>
    <w:p w14:paraId="6B75DF5C" w14:textId="77777777" w:rsidR="0041122E" w:rsidRDefault="0041122E">
      <w:pPr>
        <w:spacing w:after="0" w:line="240" w:lineRule="auto"/>
        <w:rPr>
          <w:b/>
          <w:sz w:val="28"/>
          <w:szCs w:val="28"/>
        </w:rPr>
      </w:pPr>
    </w:p>
    <w:p w14:paraId="22B93490" w14:textId="2FE22B1B" w:rsidR="00C4554D" w:rsidRDefault="00D22CA1">
      <w:pPr>
        <w:spacing w:after="0" w:line="240" w:lineRule="auto"/>
        <w:jc w:val="center"/>
        <w:rPr>
          <w:b/>
          <w:sz w:val="28"/>
          <w:szCs w:val="28"/>
        </w:rPr>
      </w:pPr>
      <w:r>
        <w:rPr>
          <w:b/>
          <w:sz w:val="28"/>
          <w:szCs w:val="28"/>
        </w:rPr>
        <w:t>Business Innovation Micro-Grant Program Application</w:t>
      </w:r>
    </w:p>
    <w:p w14:paraId="22B93491" w14:textId="77777777" w:rsidR="00C4554D" w:rsidRDefault="00C4554D">
      <w:pPr>
        <w:spacing w:after="0" w:line="240" w:lineRule="auto"/>
        <w:rPr>
          <w:b/>
        </w:rPr>
      </w:pPr>
    </w:p>
    <w:p w14:paraId="22B93492" w14:textId="77777777" w:rsidR="00C4554D" w:rsidRDefault="00D22CA1">
      <w:pPr>
        <w:spacing w:after="0" w:line="240" w:lineRule="auto"/>
        <w:rPr>
          <w:b/>
        </w:rPr>
      </w:pPr>
      <w:r>
        <w:rPr>
          <w:b/>
        </w:rPr>
        <w:t>1. APPLICANT CONTACT INFORMATION</w:t>
      </w:r>
    </w:p>
    <w:p w14:paraId="22B93493" w14:textId="77777777" w:rsidR="00C4554D" w:rsidRDefault="00C4554D">
      <w:pPr>
        <w:spacing w:after="0" w:line="240" w:lineRule="auto"/>
        <w:rPr>
          <w:b/>
        </w:rPr>
      </w:pPr>
    </w:p>
    <w:p w14:paraId="22B93494" w14:textId="77777777" w:rsidR="00C4554D" w:rsidRDefault="00D22CA1">
      <w:pPr>
        <w:spacing w:after="0" w:line="240" w:lineRule="auto"/>
      </w:pPr>
      <w:proofErr w:type="gramStart"/>
      <w:r>
        <w:t>Your</w:t>
      </w:r>
      <w:proofErr w:type="gramEnd"/>
      <w:r>
        <w:t xml:space="preserve"> Name:</w:t>
      </w:r>
      <w:r>
        <w:tab/>
      </w:r>
      <w:r>
        <w:tab/>
      </w:r>
      <w:r>
        <w:tab/>
        <w:t>___________________________________________</w:t>
      </w:r>
    </w:p>
    <w:p w14:paraId="22B93495" w14:textId="77777777" w:rsidR="00C4554D" w:rsidRDefault="00C4554D">
      <w:pPr>
        <w:spacing w:after="0" w:line="240" w:lineRule="auto"/>
      </w:pPr>
    </w:p>
    <w:p w14:paraId="22B93496" w14:textId="77777777" w:rsidR="00C4554D" w:rsidRDefault="00D22CA1">
      <w:pPr>
        <w:spacing w:after="0" w:line="240" w:lineRule="auto"/>
      </w:pPr>
      <w:r>
        <w:t>Applicant Business Name:</w:t>
      </w:r>
      <w:r>
        <w:tab/>
        <w:t>___________________________________________</w:t>
      </w:r>
    </w:p>
    <w:p w14:paraId="22B93497" w14:textId="77777777" w:rsidR="00C4554D" w:rsidRDefault="00C4554D">
      <w:pPr>
        <w:spacing w:after="0" w:line="240" w:lineRule="auto"/>
      </w:pPr>
    </w:p>
    <w:p w14:paraId="22B93498" w14:textId="77777777" w:rsidR="00C4554D" w:rsidRDefault="00D22CA1">
      <w:pPr>
        <w:spacing w:after="0" w:line="240" w:lineRule="auto"/>
      </w:pPr>
      <w:r>
        <w:t xml:space="preserve">Applicant Address: </w:t>
      </w:r>
      <w:r>
        <w:tab/>
      </w:r>
      <w:r>
        <w:tab/>
        <w:t>___________________________________________</w:t>
      </w:r>
    </w:p>
    <w:p w14:paraId="22B93499" w14:textId="77777777" w:rsidR="00C4554D" w:rsidRDefault="00C4554D">
      <w:pPr>
        <w:spacing w:after="0" w:line="240" w:lineRule="auto"/>
      </w:pPr>
    </w:p>
    <w:p w14:paraId="22B9349A" w14:textId="77777777" w:rsidR="00C4554D" w:rsidRDefault="00D22CA1">
      <w:pPr>
        <w:spacing w:after="0" w:line="240" w:lineRule="auto"/>
      </w:pPr>
      <w:r>
        <w:tab/>
      </w:r>
      <w:r>
        <w:tab/>
      </w:r>
      <w:r>
        <w:tab/>
      </w:r>
      <w:r>
        <w:tab/>
        <w:t>___________________________________________</w:t>
      </w:r>
    </w:p>
    <w:p w14:paraId="22B9349B" w14:textId="77777777" w:rsidR="00C4554D" w:rsidRDefault="00C4554D">
      <w:pPr>
        <w:spacing w:after="0" w:line="240" w:lineRule="auto"/>
      </w:pPr>
    </w:p>
    <w:p w14:paraId="22B9349C" w14:textId="77777777" w:rsidR="00C4554D" w:rsidRDefault="00D22CA1">
      <w:pPr>
        <w:spacing w:after="0" w:line="240" w:lineRule="auto"/>
      </w:pPr>
      <w:r>
        <w:t>Applicant Cell Phone:</w:t>
      </w:r>
      <w:r>
        <w:tab/>
      </w:r>
      <w:r>
        <w:tab/>
        <w:t>___________________________________________</w:t>
      </w:r>
    </w:p>
    <w:p w14:paraId="22B9349D" w14:textId="77777777" w:rsidR="00C4554D" w:rsidRDefault="00C4554D">
      <w:pPr>
        <w:spacing w:after="0" w:line="240" w:lineRule="auto"/>
      </w:pPr>
    </w:p>
    <w:p w14:paraId="22B9349E" w14:textId="77777777" w:rsidR="00C4554D" w:rsidRDefault="00D22CA1">
      <w:pPr>
        <w:spacing w:after="0" w:line="240" w:lineRule="auto"/>
      </w:pPr>
      <w:r>
        <w:t>Applicant E-mail:</w:t>
      </w:r>
      <w:r>
        <w:tab/>
      </w:r>
      <w:r>
        <w:tab/>
        <w:t>___________________________________________</w:t>
      </w:r>
    </w:p>
    <w:p w14:paraId="22B9349F" w14:textId="77777777" w:rsidR="00C4554D" w:rsidRDefault="00C4554D">
      <w:pPr>
        <w:spacing w:after="0" w:line="240" w:lineRule="auto"/>
      </w:pPr>
    </w:p>
    <w:p w14:paraId="22B934A0" w14:textId="7E094DF6" w:rsidR="00C4554D" w:rsidRDefault="00D22CA1">
      <w:pPr>
        <w:spacing w:after="0" w:line="240" w:lineRule="auto"/>
      </w:pPr>
      <w:r>
        <w:t xml:space="preserve">Technical Assistance Provider:  </w:t>
      </w:r>
      <w:r w:rsidR="00E124D8">
        <w:t xml:space="preserve"> </w:t>
      </w:r>
      <w:r>
        <w:t>_____________________</w:t>
      </w:r>
      <w:r w:rsidR="00E124D8">
        <w:t>______________________</w:t>
      </w:r>
    </w:p>
    <w:p w14:paraId="22B934A1" w14:textId="77777777" w:rsidR="00C4554D" w:rsidRDefault="00C4554D">
      <w:pPr>
        <w:spacing w:after="0" w:line="240" w:lineRule="auto"/>
      </w:pPr>
    </w:p>
    <w:p w14:paraId="22B934A2" w14:textId="77777777" w:rsidR="00C4554D" w:rsidRDefault="00D22CA1">
      <w:pPr>
        <w:spacing w:after="0" w:line="240" w:lineRule="auto"/>
      </w:pPr>
      <w:r>
        <w:t>If a collaboration, name and provide contact information for partner(s) below:</w:t>
      </w:r>
    </w:p>
    <w:p w14:paraId="22B934A3" w14:textId="77777777" w:rsidR="00C4554D" w:rsidRDefault="00C4554D">
      <w:pPr>
        <w:spacing w:after="0" w:line="240" w:lineRule="auto"/>
        <w:rPr>
          <w:b/>
        </w:rPr>
      </w:pPr>
    </w:p>
    <w:p w14:paraId="22B934A4" w14:textId="77777777" w:rsidR="00C4554D" w:rsidRDefault="00C4554D">
      <w:pPr>
        <w:spacing w:after="0" w:line="240" w:lineRule="auto"/>
        <w:rPr>
          <w:b/>
        </w:rPr>
      </w:pPr>
    </w:p>
    <w:p w14:paraId="22B934A5" w14:textId="77777777" w:rsidR="00C4554D" w:rsidRDefault="00C4554D">
      <w:pPr>
        <w:spacing w:after="0" w:line="240" w:lineRule="auto"/>
        <w:rPr>
          <w:b/>
        </w:rPr>
      </w:pPr>
    </w:p>
    <w:p w14:paraId="22B934A6" w14:textId="77777777" w:rsidR="00C4554D" w:rsidRDefault="00D22CA1">
      <w:pPr>
        <w:spacing w:after="0" w:line="240" w:lineRule="auto"/>
        <w:rPr>
          <w:b/>
        </w:rPr>
      </w:pPr>
      <w:r>
        <w:rPr>
          <w:b/>
        </w:rPr>
        <w:t>2. PROJECT DETAILS</w:t>
      </w:r>
    </w:p>
    <w:p w14:paraId="22B934A7" w14:textId="77777777" w:rsidR="00C4554D" w:rsidRDefault="00C4554D">
      <w:pPr>
        <w:spacing w:after="0" w:line="240" w:lineRule="auto"/>
        <w:rPr>
          <w:b/>
        </w:rPr>
      </w:pPr>
    </w:p>
    <w:p w14:paraId="22B934A8" w14:textId="7864F729" w:rsidR="00C4554D" w:rsidRDefault="00D22CA1">
      <w:pPr>
        <w:spacing w:after="0" w:line="240" w:lineRule="auto"/>
      </w:pPr>
      <w:r>
        <w:t xml:space="preserve">My </w:t>
      </w:r>
      <w:r w:rsidR="0041122E">
        <w:t>business</w:t>
      </w:r>
      <w:r>
        <w:t xml:space="preserve"> is in the </w:t>
      </w:r>
      <w:r w:rsidR="0041122E">
        <w:t>River Road District: ____</w:t>
      </w:r>
      <w:r w:rsidR="00E124D8">
        <w:t>_</w:t>
      </w:r>
      <w:r w:rsidR="0041122E">
        <w:t xml:space="preserve">    </w:t>
      </w:r>
      <w:r w:rsidR="00E124D8">
        <w:t xml:space="preserve">   </w:t>
      </w:r>
      <w:proofErr w:type="gramStart"/>
      <w:r w:rsidR="0041122E">
        <w:t>My</w:t>
      </w:r>
      <w:proofErr w:type="gramEnd"/>
      <w:r w:rsidR="0041122E">
        <w:t xml:space="preserve"> business is in the </w:t>
      </w:r>
      <w:r w:rsidR="00E124D8">
        <w:t>Broadway District:</w:t>
      </w:r>
      <w:r w:rsidR="0041122E">
        <w:t xml:space="preserve"> </w:t>
      </w:r>
      <w:r w:rsidR="00E124D8">
        <w:t>_____</w:t>
      </w:r>
    </w:p>
    <w:p w14:paraId="22B934A9" w14:textId="77777777" w:rsidR="00C4554D" w:rsidRDefault="00C4554D">
      <w:pPr>
        <w:spacing w:after="0" w:line="240" w:lineRule="auto"/>
        <w:rPr>
          <w:b/>
        </w:rPr>
      </w:pPr>
    </w:p>
    <w:p w14:paraId="22B934AA" w14:textId="77777777" w:rsidR="00C4554D" w:rsidRDefault="00D22CA1">
      <w:pPr>
        <w:spacing w:after="0" w:line="240" w:lineRule="auto"/>
        <w:rPr>
          <w:b/>
        </w:rPr>
      </w:pPr>
      <w:r>
        <w:rPr>
          <w:b/>
        </w:rPr>
        <w:t>NEED/GOALS</w:t>
      </w:r>
    </w:p>
    <w:p w14:paraId="22B934AB" w14:textId="77777777" w:rsidR="00C4554D" w:rsidRDefault="00D22CA1">
      <w:pPr>
        <w:spacing w:after="0" w:line="240" w:lineRule="auto"/>
      </w:pPr>
      <w:r>
        <w:t xml:space="preserve">Please describe the need for and goals for this BIG funded project.  Please include or attach the specific recommendation(s) from the </w:t>
      </w:r>
      <w:r w:rsidRPr="00E124D8">
        <w:rPr>
          <w:b/>
        </w:rPr>
        <w:t>technical assistance provider</w:t>
      </w:r>
      <w:r>
        <w:t xml:space="preserve"> listed above:</w:t>
      </w:r>
    </w:p>
    <w:p w14:paraId="22B934AC" w14:textId="77777777" w:rsidR="00C4554D" w:rsidRDefault="00C4554D">
      <w:pPr>
        <w:spacing w:after="0" w:line="240" w:lineRule="auto"/>
        <w:rPr>
          <w:b/>
        </w:rPr>
      </w:pPr>
    </w:p>
    <w:p w14:paraId="22B934AD" w14:textId="77777777" w:rsidR="00C4554D" w:rsidRDefault="00C4554D">
      <w:pPr>
        <w:spacing w:after="0" w:line="240" w:lineRule="auto"/>
        <w:rPr>
          <w:b/>
        </w:rPr>
      </w:pPr>
    </w:p>
    <w:p w14:paraId="4CE3E67C" w14:textId="77777777" w:rsidR="00D22CA1" w:rsidRDefault="00D22CA1">
      <w:pPr>
        <w:spacing w:after="0" w:line="240" w:lineRule="auto"/>
        <w:rPr>
          <w:b/>
        </w:rPr>
      </w:pPr>
    </w:p>
    <w:p w14:paraId="22B934AE" w14:textId="7D2699B6" w:rsidR="00C4554D" w:rsidRDefault="00D22CA1">
      <w:pPr>
        <w:spacing w:after="0" w:line="240" w:lineRule="auto"/>
        <w:rPr>
          <w:b/>
        </w:rPr>
      </w:pPr>
      <w:r>
        <w:rPr>
          <w:b/>
        </w:rPr>
        <w:t>PLAN</w:t>
      </w:r>
    </w:p>
    <w:p w14:paraId="22B934AF" w14:textId="77777777" w:rsidR="00C4554D" w:rsidRDefault="00D22CA1">
      <w:pPr>
        <w:spacing w:after="0" w:line="240" w:lineRule="auto"/>
      </w:pPr>
      <w:r>
        <w:t xml:space="preserve">Please outline the steps you will take to implement this project and the timeline for taking them: </w:t>
      </w:r>
    </w:p>
    <w:p w14:paraId="22B934B0" w14:textId="77777777" w:rsidR="00C4554D" w:rsidRDefault="00C4554D">
      <w:pPr>
        <w:spacing w:after="0" w:line="240" w:lineRule="auto"/>
        <w:rPr>
          <w:b/>
        </w:rPr>
      </w:pPr>
    </w:p>
    <w:p w14:paraId="22B934B1" w14:textId="77777777" w:rsidR="00C4554D" w:rsidRDefault="00C4554D">
      <w:pPr>
        <w:spacing w:after="0" w:line="240" w:lineRule="auto"/>
        <w:rPr>
          <w:b/>
        </w:rPr>
      </w:pPr>
    </w:p>
    <w:p w14:paraId="22B934B2" w14:textId="77777777" w:rsidR="00C4554D" w:rsidRDefault="00C4554D">
      <w:pPr>
        <w:spacing w:after="0" w:line="240" w:lineRule="auto"/>
        <w:rPr>
          <w:b/>
        </w:rPr>
      </w:pPr>
    </w:p>
    <w:p w14:paraId="22B934B3" w14:textId="77777777" w:rsidR="00C4554D" w:rsidRDefault="00C4554D">
      <w:pPr>
        <w:spacing w:after="0" w:line="240" w:lineRule="auto"/>
        <w:rPr>
          <w:b/>
        </w:rPr>
      </w:pPr>
    </w:p>
    <w:p w14:paraId="6B636BF1" w14:textId="77777777" w:rsidR="00D22CA1" w:rsidRDefault="00D22CA1">
      <w:pPr>
        <w:spacing w:after="0" w:line="240" w:lineRule="auto"/>
        <w:rPr>
          <w:b/>
        </w:rPr>
      </w:pPr>
    </w:p>
    <w:p w14:paraId="22B934B4" w14:textId="6523B1B1" w:rsidR="00C4554D" w:rsidRDefault="00D22CA1">
      <w:pPr>
        <w:spacing w:after="0" w:line="240" w:lineRule="auto"/>
        <w:rPr>
          <w:b/>
        </w:rPr>
      </w:pPr>
      <w:r>
        <w:rPr>
          <w:b/>
        </w:rPr>
        <w:lastRenderedPageBreak/>
        <w:t xml:space="preserve">ASSESSMENT: </w:t>
      </w:r>
    </w:p>
    <w:p w14:paraId="22B934B5" w14:textId="77777777" w:rsidR="00C4554D" w:rsidRDefault="00D22CA1">
      <w:pPr>
        <w:spacing w:after="0" w:line="240" w:lineRule="auto"/>
      </w:pPr>
      <w:r>
        <w:t>How will you assess the success of this project?</w:t>
      </w:r>
    </w:p>
    <w:p w14:paraId="22B934B6" w14:textId="77777777" w:rsidR="00C4554D" w:rsidRDefault="00C4554D">
      <w:pPr>
        <w:spacing w:after="0" w:line="240" w:lineRule="auto"/>
        <w:rPr>
          <w:b/>
        </w:rPr>
      </w:pPr>
    </w:p>
    <w:p w14:paraId="22B934B7" w14:textId="1BCAA7B2" w:rsidR="00C4554D" w:rsidRDefault="00C4554D">
      <w:pPr>
        <w:spacing w:after="0" w:line="240" w:lineRule="auto"/>
        <w:rPr>
          <w:b/>
        </w:rPr>
      </w:pPr>
    </w:p>
    <w:p w14:paraId="48902211" w14:textId="77777777" w:rsidR="00D22CA1" w:rsidRDefault="00D22CA1">
      <w:pPr>
        <w:spacing w:after="0" w:line="240" w:lineRule="auto"/>
        <w:rPr>
          <w:b/>
        </w:rPr>
      </w:pPr>
    </w:p>
    <w:p w14:paraId="22B934B8" w14:textId="1079B945" w:rsidR="00C4554D" w:rsidRDefault="00C4554D">
      <w:pPr>
        <w:spacing w:after="0" w:line="240" w:lineRule="auto"/>
        <w:rPr>
          <w:b/>
        </w:rPr>
      </w:pPr>
    </w:p>
    <w:p w14:paraId="28C54E74" w14:textId="199F763A" w:rsidR="00D22CA1" w:rsidRDefault="00D22CA1">
      <w:pPr>
        <w:spacing w:after="0" w:line="240" w:lineRule="auto"/>
        <w:rPr>
          <w:b/>
        </w:rPr>
      </w:pPr>
    </w:p>
    <w:p w14:paraId="158741A6" w14:textId="73F7DFD5" w:rsidR="00D22CA1" w:rsidRDefault="00D22CA1">
      <w:pPr>
        <w:spacing w:after="0" w:line="240" w:lineRule="auto"/>
        <w:rPr>
          <w:b/>
        </w:rPr>
      </w:pPr>
    </w:p>
    <w:p w14:paraId="0752DF86" w14:textId="2D4F8700" w:rsidR="00D22CA1" w:rsidRDefault="00D22CA1">
      <w:pPr>
        <w:spacing w:after="0" w:line="240" w:lineRule="auto"/>
        <w:rPr>
          <w:b/>
        </w:rPr>
      </w:pPr>
    </w:p>
    <w:p w14:paraId="5EFACFB5" w14:textId="2FC57F87" w:rsidR="00D22CA1" w:rsidRDefault="00D22CA1">
      <w:pPr>
        <w:spacing w:after="0" w:line="240" w:lineRule="auto"/>
        <w:rPr>
          <w:b/>
        </w:rPr>
      </w:pPr>
    </w:p>
    <w:p w14:paraId="46BA3449" w14:textId="77777777" w:rsidR="00D22CA1" w:rsidRDefault="00D22CA1">
      <w:pPr>
        <w:spacing w:after="0" w:line="240" w:lineRule="auto"/>
        <w:rPr>
          <w:b/>
        </w:rPr>
      </w:pPr>
    </w:p>
    <w:p w14:paraId="22B934B9" w14:textId="77777777" w:rsidR="00C4554D" w:rsidRDefault="00D22CA1">
      <w:pPr>
        <w:spacing w:after="0" w:line="240" w:lineRule="auto"/>
        <w:rPr>
          <w:b/>
        </w:rPr>
      </w:pPr>
      <w:r>
        <w:rPr>
          <w:b/>
        </w:rPr>
        <w:t>3. PROJECT COST</w:t>
      </w:r>
    </w:p>
    <w:p w14:paraId="22B934BA" w14:textId="77777777" w:rsidR="00C4554D" w:rsidRDefault="00C4554D">
      <w:pPr>
        <w:spacing w:after="0" w:line="240" w:lineRule="auto"/>
        <w:rPr>
          <w:b/>
        </w:rPr>
      </w:pPr>
    </w:p>
    <w:p w14:paraId="22B934BB" w14:textId="77777777" w:rsidR="00C4554D" w:rsidRDefault="00D22CA1">
      <w:pPr>
        <w:spacing w:after="0" w:line="240" w:lineRule="auto"/>
      </w:pPr>
      <w:r>
        <w:t>Estimated Total Project Cost:</w:t>
      </w:r>
      <w:r>
        <w:tab/>
        <w:t>$__________________</w:t>
      </w:r>
      <w:r>
        <w:tab/>
      </w:r>
      <w:r>
        <w:tab/>
      </w:r>
    </w:p>
    <w:p w14:paraId="22B934BC" w14:textId="77777777" w:rsidR="00C4554D" w:rsidRDefault="00C4554D">
      <w:pPr>
        <w:spacing w:after="0" w:line="240" w:lineRule="auto"/>
      </w:pPr>
    </w:p>
    <w:p w14:paraId="22B934BD" w14:textId="7A5EFA94" w:rsidR="00C4554D" w:rsidRDefault="00D22CA1">
      <w:pPr>
        <w:spacing w:after="0" w:line="240" w:lineRule="auto"/>
      </w:pPr>
      <w:r>
        <w:t>FLMS Portion of Project Cost:</w:t>
      </w:r>
      <w:r>
        <w:tab/>
        <w:t>$__________________</w:t>
      </w:r>
      <w:r>
        <w:tab/>
        <w:t xml:space="preserve">(Up to $1,000) </w:t>
      </w:r>
    </w:p>
    <w:p w14:paraId="22B934BE" w14:textId="77777777" w:rsidR="00C4554D" w:rsidRDefault="00C4554D">
      <w:pPr>
        <w:spacing w:after="0" w:line="240" w:lineRule="auto"/>
      </w:pPr>
    </w:p>
    <w:p w14:paraId="22B934BF" w14:textId="77777777" w:rsidR="00C4554D" w:rsidRDefault="00D22CA1">
      <w:pPr>
        <w:spacing w:after="0" w:line="240" w:lineRule="auto"/>
      </w:pPr>
      <w:r>
        <w:t>Private Portion of Project Cost: $___________________ (if any)</w:t>
      </w:r>
    </w:p>
    <w:p w14:paraId="22B934C0" w14:textId="77777777" w:rsidR="00C4554D" w:rsidRDefault="00C4554D">
      <w:pPr>
        <w:spacing w:after="0" w:line="240" w:lineRule="auto"/>
        <w:rPr>
          <w:b/>
        </w:rPr>
      </w:pPr>
    </w:p>
    <w:p w14:paraId="22B934C1" w14:textId="77777777" w:rsidR="00C4554D" w:rsidRDefault="00C4554D">
      <w:pPr>
        <w:spacing w:after="0" w:line="240" w:lineRule="auto"/>
        <w:rPr>
          <w:b/>
        </w:rPr>
      </w:pPr>
    </w:p>
    <w:p w14:paraId="22B934C2" w14:textId="77777777" w:rsidR="00C4554D" w:rsidRDefault="00C4554D">
      <w:pPr>
        <w:spacing w:after="0" w:line="240" w:lineRule="auto"/>
        <w:rPr>
          <w:b/>
        </w:rPr>
      </w:pPr>
    </w:p>
    <w:p w14:paraId="22B934C3" w14:textId="77777777" w:rsidR="00C4554D" w:rsidRDefault="00D22CA1">
      <w:pPr>
        <w:spacing w:after="0" w:line="240" w:lineRule="auto"/>
        <w:rPr>
          <w:b/>
        </w:rPr>
      </w:pPr>
      <w:r>
        <w:rPr>
          <w:b/>
        </w:rPr>
        <w:t>4. CERTIFICATION</w:t>
      </w:r>
    </w:p>
    <w:p w14:paraId="22B934C4" w14:textId="77777777" w:rsidR="00C4554D" w:rsidRDefault="00C4554D">
      <w:pPr>
        <w:spacing w:after="0" w:line="240" w:lineRule="auto"/>
      </w:pPr>
    </w:p>
    <w:p w14:paraId="22B934C5" w14:textId="77777777" w:rsidR="00C4554D" w:rsidRDefault="00D22CA1">
      <w:pPr>
        <w:spacing w:after="0" w:line="240" w:lineRule="auto"/>
      </w:pPr>
      <w:r>
        <w:t xml:space="preserve">I, the undersigned, certify that all information provided herein is true and accurate to the best of my knowledge. </w:t>
      </w:r>
    </w:p>
    <w:p w14:paraId="22B934C6" w14:textId="77777777" w:rsidR="00C4554D" w:rsidRDefault="00C4554D">
      <w:pPr>
        <w:spacing w:after="0" w:line="240" w:lineRule="auto"/>
        <w:rPr>
          <w:b/>
        </w:rPr>
      </w:pPr>
    </w:p>
    <w:p w14:paraId="22B934C7" w14:textId="77777777" w:rsidR="00C4554D" w:rsidRDefault="00D22CA1">
      <w:pPr>
        <w:spacing w:after="0" w:line="240" w:lineRule="auto"/>
      </w:pPr>
      <w:r>
        <w:t>______________________________________________</w:t>
      </w:r>
      <w:r>
        <w:tab/>
        <w:t>_____________</w:t>
      </w:r>
    </w:p>
    <w:p w14:paraId="22B934C8" w14:textId="77777777" w:rsidR="00C4554D" w:rsidRDefault="00D22CA1">
      <w:pPr>
        <w:spacing w:after="0" w:line="240" w:lineRule="auto"/>
      </w:pPr>
      <w:r>
        <w:t>Applicant Signature</w:t>
      </w:r>
      <w:r>
        <w:tab/>
      </w:r>
      <w:r>
        <w:tab/>
      </w:r>
      <w:r>
        <w:tab/>
      </w:r>
      <w:r>
        <w:tab/>
      </w:r>
      <w:r>
        <w:tab/>
      </w:r>
      <w:r>
        <w:tab/>
        <w:t>Date</w:t>
      </w:r>
    </w:p>
    <w:p w14:paraId="22B934C9" w14:textId="77777777" w:rsidR="00C4554D" w:rsidRDefault="00C4554D">
      <w:pPr>
        <w:spacing w:after="0" w:line="240" w:lineRule="auto"/>
      </w:pPr>
    </w:p>
    <w:p w14:paraId="22B934CA" w14:textId="77777777" w:rsidR="00C4554D" w:rsidRDefault="00D22CA1">
      <w:pPr>
        <w:spacing w:after="0" w:line="240" w:lineRule="auto"/>
      </w:pPr>
      <w:r>
        <w:t>______________________________________________</w:t>
      </w:r>
    </w:p>
    <w:p w14:paraId="22B934CB" w14:textId="77777777" w:rsidR="00C4554D" w:rsidRDefault="00D22CA1">
      <w:pPr>
        <w:spacing w:after="0" w:line="240" w:lineRule="auto"/>
      </w:pPr>
      <w:r>
        <w:t>Applicant Name</w:t>
      </w:r>
    </w:p>
    <w:p w14:paraId="22B934CC" w14:textId="77777777" w:rsidR="00C4554D" w:rsidRDefault="00C4554D">
      <w:pPr>
        <w:spacing w:after="0" w:line="240" w:lineRule="auto"/>
      </w:pPr>
    </w:p>
    <w:p w14:paraId="22B934CD" w14:textId="77777777" w:rsidR="00C4554D" w:rsidRDefault="00D22CA1">
      <w:pPr>
        <w:spacing w:after="0" w:line="240" w:lineRule="auto"/>
      </w:pPr>
      <w:r>
        <w:t>______________________________________________</w:t>
      </w:r>
      <w:r>
        <w:tab/>
        <w:t>_____________</w:t>
      </w:r>
    </w:p>
    <w:p w14:paraId="22B934CE" w14:textId="457D7005" w:rsidR="00C4554D" w:rsidRDefault="00D22CA1">
      <w:pPr>
        <w:spacing w:after="0" w:line="240" w:lineRule="auto"/>
      </w:pPr>
      <w:r>
        <w:t>Technical Assistance Provider Signature</w:t>
      </w:r>
      <w:r>
        <w:tab/>
      </w:r>
      <w:r>
        <w:tab/>
      </w:r>
      <w:r>
        <w:tab/>
      </w:r>
      <w:r w:rsidR="00E124D8">
        <w:tab/>
      </w:r>
      <w:r>
        <w:t>Date</w:t>
      </w:r>
    </w:p>
    <w:p w14:paraId="22B934CF" w14:textId="77777777" w:rsidR="00C4554D" w:rsidRDefault="00C4554D">
      <w:pPr>
        <w:spacing w:after="0" w:line="240" w:lineRule="auto"/>
      </w:pPr>
    </w:p>
    <w:p w14:paraId="22B934D0" w14:textId="77777777" w:rsidR="00C4554D" w:rsidRDefault="00D22CA1">
      <w:pPr>
        <w:spacing w:after="0" w:line="240" w:lineRule="auto"/>
      </w:pPr>
      <w:r>
        <w:t>______________________________________________</w:t>
      </w:r>
    </w:p>
    <w:p w14:paraId="22B934D1" w14:textId="6E678ADF" w:rsidR="00C4554D" w:rsidRDefault="00D22CA1">
      <w:pPr>
        <w:spacing w:after="0" w:line="240" w:lineRule="auto"/>
      </w:pPr>
      <w:r>
        <w:t>Technical Assistance Provider Name</w:t>
      </w:r>
      <w:r>
        <w:tab/>
      </w:r>
    </w:p>
    <w:p w14:paraId="22B934D2" w14:textId="77777777" w:rsidR="00C4554D" w:rsidRDefault="00C4554D">
      <w:pPr>
        <w:spacing w:after="0" w:line="240" w:lineRule="auto"/>
      </w:pPr>
    </w:p>
    <w:p w14:paraId="22B934D3" w14:textId="77777777" w:rsidR="00C4554D" w:rsidRDefault="00D22CA1">
      <w:pPr>
        <w:spacing w:after="0" w:line="240" w:lineRule="auto"/>
      </w:pPr>
      <w:r>
        <w:t>______________________________________________</w:t>
      </w:r>
      <w:r>
        <w:tab/>
        <w:t>_____________</w:t>
      </w:r>
    </w:p>
    <w:p w14:paraId="22B934D4" w14:textId="61120D06" w:rsidR="00C4554D" w:rsidRDefault="00E124D8">
      <w:pPr>
        <w:spacing w:after="0" w:line="240" w:lineRule="auto"/>
      </w:pPr>
      <w:r>
        <w:t>FLMS</w:t>
      </w:r>
      <w:r w:rsidR="00D22CA1">
        <w:t xml:space="preserve"> </w:t>
      </w:r>
      <w:r>
        <w:t>Executive Director</w:t>
      </w:r>
      <w:r w:rsidR="00D22CA1">
        <w:t xml:space="preserve"> Signature</w:t>
      </w:r>
      <w:r w:rsidR="00D22CA1">
        <w:tab/>
      </w:r>
      <w:r w:rsidR="00D22CA1">
        <w:tab/>
      </w:r>
      <w:r w:rsidR="00D22CA1">
        <w:tab/>
      </w:r>
      <w:r w:rsidR="00D22CA1">
        <w:tab/>
        <w:t>Date</w:t>
      </w:r>
    </w:p>
    <w:p w14:paraId="22B934D5" w14:textId="77777777" w:rsidR="00C4554D" w:rsidRDefault="00C4554D">
      <w:pPr>
        <w:spacing w:after="0" w:line="240" w:lineRule="auto"/>
      </w:pPr>
    </w:p>
    <w:p w14:paraId="22B934D6" w14:textId="77777777" w:rsidR="00C4554D" w:rsidRDefault="00D22CA1">
      <w:pPr>
        <w:spacing w:after="0" w:line="240" w:lineRule="auto"/>
      </w:pPr>
      <w:r>
        <w:t>______________________________________________</w:t>
      </w:r>
    </w:p>
    <w:p w14:paraId="22B934D7" w14:textId="49D10AAB" w:rsidR="00C4554D" w:rsidRDefault="00E124D8">
      <w:pPr>
        <w:spacing w:after="0" w:line="240" w:lineRule="auto"/>
      </w:pPr>
      <w:r>
        <w:t xml:space="preserve">FLMS Executive Director </w:t>
      </w:r>
      <w:r w:rsidR="00D22CA1">
        <w:t>Name</w:t>
      </w:r>
      <w:r w:rsidR="00D22CA1">
        <w:tab/>
      </w:r>
    </w:p>
    <w:sectPr w:rsidR="00C4554D">
      <w:footerReference w:type="even" r:id="rId10"/>
      <w:footerReference w:type="default" r:id="rId1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934E6" w14:textId="77777777" w:rsidR="0004608C" w:rsidRDefault="00D22CA1">
      <w:pPr>
        <w:spacing w:after="0" w:line="240" w:lineRule="auto"/>
      </w:pPr>
      <w:r>
        <w:separator/>
      </w:r>
    </w:p>
  </w:endnote>
  <w:endnote w:type="continuationSeparator" w:id="0">
    <w:p w14:paraId="22B934E8" w14:textId="77777777" w:rsidR="0004608C" w:rsidRDefault="00D2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34DE" w14:textId="77777777" w:rsidR="00C4554D" w:rsidRDefault="00D22CA1">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2B934DF" w14:textId="77777777" w:rsidR="00C4554D" w:rsidRDefault="00C4554D">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34E0" w14:textId="7F8BC211" w:rsidR="00C4554D" w:rsidRDefault="00D22CA1">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B6D99">
      <w:rPr>
        <w:noProof/>
        <w:color w:val="000000"/>
      </w:rPr>
      <w:t>1</w:t>
    </w:r>
    <w:r>
      <w:rPr>
        <w:color w:val="000000"/>
      </w:rPr>
      <w:fldChar w:fldCharType="end"/>
    </w:r>
  </w:p>
  <w:p w14:paraId="22B934E1" w14:textId="77777777" w:rsidR="00C4554D" w:rsidRDefault="00C4554D">
    <w:pPr>
      <w:pBdr>
        <w:top w:val="nil"/>
        <w:left w:val="nil"/>
        <w:bottom w:val="nil"/>
        <w:right w:val="nil"/>
        <w:between w:val="nil"/>
      </w:pBdr>
      <w:tabs>
        <w:tab w:val="center" w:pos="4320"/>
        <w:tab w:val="right" w:pos="864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934E2" w14:textId="77777777" w:rsidR="0004608C" w:rsidRDefault="00D22CA1">
      <w:pPr>
        <w:spacing w:after="0" w:line="240" w:lineRule="auto"/>
      </w:pPr>
      <w:r>
        <w:separator/>
      </w:r>
    </w:p>
  </w:footnote>
  <w:footnote w:type="continuationSeparator" w:id="0">
    <w:p w14:paraId="22B934E4" w14:textId="77777777" w:rsidR="0004608C" w:rsidRDefault="00D2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75EF4"/>
    <w:multiLevelType w:val="multilevel"/>
    <w:tmpl w:val="FB54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192228"/>
    <w:multiLevelType w:val="multilevel"/>
    <w:tmpl w:val="0F6861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F0B1AFD"/>
    <w:multiLevelType w:val="multilevel"/>
    <w:tmpl w:val="2E7A5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4D"/>
    <w:rsid w:val="0004608C"/>
    <w:rsid w:val="000B5A29"/>
    <w:rsid w:val="0041122E"/>
    <w:rsid w:val="00502BB9"/>
    <w:rsid w:val="00BA523B"/>
    <w:rsid w:val="00BB6D99"/>
    <w:rsid w:val="00C4554D"/>
    <w:rsid w:val="00D22CA1"/>
    <w:rsid w:val="00E1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345A"/>
  <w15:docId w15:val="{2581749E-B403-4F51-8C0E-23E7C0B2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4D7"/>
  </w:style>
  <w:style w:type="paragraph" w:styleId="Heading1">
    <w:name w:val="heading 1"/>
    <w:basedOn w:val="Normal"/>
    <w:next w:val="Normal"/>
    <w:link w:val="Heading1Char"/>
    <w:uiPriority w:val="9"/>
    <w:qFormat/>
    <w:rsid w:val="00576927"/>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69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0354D7"/>
    <w:rPr>
      <w:color w:val="0563C1" w:themeColor="hyperlink"/>
      <w:u w:val="single"/>
    </w:rPr>
  </w:style>
  <w:style w:type="paragraph" w:styleId="ListParagraph">
    <w:name w:val="List Paragraph"/>
    <w:basedOn w:val="Normal"/>
    <w:uiPriority w:val="34"/>
    <w:qFormat/>
    <w:rsid w:val="000354D7"/>
    <w:pPr>
      <w:ind w:left="720"/>
      <w:contextualSpacing/>
    </w:pPr>
  </w:style>
  <w:style w:type="paragraph" w:styleId="BalloonText">
    <w:name w:val="Balloon Text"/>
    <w:basedOn w:val="Normal"/>
    <w:link w:val="BalloonTextChar"/>
    <w:uiPriority w:val="99"/>
    <w:semiHidden/>
    <w:unhideWhenUsed/>
    <w:rsid w:val="00901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59"/>
    <w:rPr>
      <w:rFonts w:ascii="Segoe UI" w:hAnsi="Segoe UI" w:cs="Segoe UI"/>
      <w:sz w:val="18"/>
      <w:szCs w:val="18"/>
    </w:rPr>
  </w:style>
  <w:style w:type="table" w:styleId="TableGrid">
    <w:name w:val="Table Grid"/>
    <w:basedOn w:val="TableNormal"/>
    <w:uiPriority w:val="39"/>
    <w:rsid w:val="00473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1AB"/>
    <w:rPr>
      <w:sz w:val="18"/>
      <w:szCs w:val="18"/>
    </w:rPr>
  </w:style>
  <w:style w:type="paragraph" w:styleId="CommentText">
    <w:name w:val="annotation text"/>
    <w:basedOn w:val="Normal"/>
    <w:link w:val="CommentTextChar"/>
    <w:uiPriority w:val="99"/>
    <w:semiHidden/>
    <w:unhideWhenUsed/>
    <w:rsid w:val="002551AB"/>
    <w:pPr>
      <w:spacing w:line="240" w:lineRule="auto"/>
    </w:pPr>
    <w:rPr>
      <w:sz w:val="24"/>
      <w:szCs w:val="24"/>
    </w:rPr>
  </w:style>
  <w:style w:type="character" w:customStyle="1" w:styleId="CommentTextChar">
    <w:name w:val="Comment Text Char"/>
    <w:basedOn w:val="DefaultParagraphFont"/>
    <w:link w:val="CommentText"/>
    <w:uiPriority w:val="99"/>
    <w:semiHidden/>
    <w:rsid w:val="002551AB"/>
    <w:rPr>
      <w:sz w:val="24"/>
      <w:szCs w:val="24"/>
    </w:rPr>
  </w:style>
  <w:style w:type="paragraph" w:styleId="CommentSubject">
    <w:name w:val="annotation subject"/>
    <w:basedOn w:val="CommentText"/>
    <w:next w:val="CommentText"/>
    <w:link w:val="CommentSubjectChar"/>
    <w:uiPriority w:val="99"/>
    <w:semiHidden/>
    <w:unhideWhenUsed/>
    <w:rsid w:val="002551AB"/>
    <w:rPr>
      <w:b/>
      <w:bCs/>
      <w:sz w:val="20"/>
      <w:szCs w:val="20"/>
    </w:rPr>
  </w:style>
  <w:style w:type="character" w:customStyle="1" w:styleId="CommentSubjectChar">
    <w:name w:val="Comment Subject Char"/>
    <w:basedOn w:val="CommentTextChar"/>
    <w:link w:val="CommentSubject"/>
    <w:uiPriority w:val="99"/>
    <w:semiHidden/>
    <w:rsid w:val="002551AB"/>
    <w:rPr>
      <w:b/>
      <w:bCs/>
      <w:sz w:val="20"/>
      <w:szCs w:val="20"/>
    </w:rPr>
  </w:style>
  <w:style w:type="character" w:customStyle="1" w:styleId="Heading2Char">
    <w:name w:val="Heading 2 Char"/>
    <w:basedOn w:val="DefaultParagraphFont"/>
    <w:link w:val="Heading2"/>
    <w:uiPriority w:val="9"/>
    <w:rsid w:val="00576927"/>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576927"/>
    <w:rPr>
      <w:rFonts w:asciiTheme="majorHAnsi" w:eastAsiaTheme="majorEastAsia" w:hAnsiTheme="majorHAnsi" w:cstheme="majorBidi"/>
      <w:b/>
      <w:bCs/>
      <w:color w:val="2C6EAB" w:themeColor="accent1" w:themeShade="B5"/>
      <w:sz w:val="32"/>
      <w:szCs w:val="32"/>
    </w:rPr>
  </w:style>
  <w:style w:type="paragraph" w:styleId="Footer">
    <w:name w:val="footer"/>
    <w:basedOn w:val="Normal"/>
    <w:link w:val="FooterChar"/>
    <w:uiPriority w:val="99"/>
    <w:unhideWhenUsed/>
    <w:rsid w:val="00DF6F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6F9A"/>
  </w:style>
  <w:style w:type="character" w:styleId="PageNumber">
    <w:name w:val="page number"/>
    <w:basedOn w:val="DefaultParagraphFont"/>
    <w:uiPriority w:val="99"/>
    <w:semiHidden/>
    <w:unhideWhenUsed/>
    <w:rsid w:val="00DF6F9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greff1@ramap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c/tL7CxFoWGVVOSOGTDHUbXl+A==">AMUW2mVeHRMREAnYnMU0aYZnBSaabVtiAP2g2sNMoymiQKXcgo/AuVxpeGvtwOq2kxb6zMEuvQNKCk1PnU2zS8XQ5LHK5CoZOBLWamOg1UoCKinmsnPo0gsF5nRO1OtpRY+NW/aDhIzh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Jef.Buehler@dca.nj.gov</dc:creator>
  <cp:lastModifiedBy>Buehler, Jeffrey [DOS]</cp:lastModifiedBy>
  <cp:revision>5</cp:revision>
  <dcterms:created xsi:type="dcterms:W3CDTF">2023-07-11T14:31:00Z</dcterms:created>
  <dcterms:modified xsi:type="dcterms:W3CDTF">2023-09-11T15:40:00Z</dcterms:modified>
</cp:coreProperties>
</file>